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96FB" w14:textId="08881D04" w:rsidR="00230C5A" w:rsidRPr="005D0E1F" w:rsidRDefault="00ED0299" w:rsidP="00230C5A">
      <w:pPr>
        <w:shd w:val="clear" w:color="auto" w:fill="FFFFFF"/>
        <w:tabs>
          <w:tab w:val="left" w:pos="1186"/>
        </w:tabs>
        <w:spacing w:before="125" w:line="221" w:lineRule="exact"/>
        <w:ind w:right="403" w:firstLine="42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kk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kk"/>
        </w:rPr>
        <w:t xml:space="preserve">2021-2022ж. </w:t>
      </w:r>
      <w:r w:rsidR="00103A65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kk"/>
        </w:rPr>
        <w:t>сырт</w:t>
      </w:r>
      <w:r w:rsidR="00103A65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kk-KZ"/>
        </w:rPr>
        <w:t xml:space="preserve">қы </w:t>
      </w:r>
      <w:r w:rsidR="00B562CA" w:rsidRPr="00697DB6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kk"/>
        </w:rPr>
        <w:t>аудитор көрсеткен аудиторлық және аудиторлық емес қызметтер туралы ақпарат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66"/>
        <w:gridCol w:w="6383"/>
        <w:gridCol w:w="1701"/>
        <w:gridCol w:w="1556"/>
      </w:tblGrid>
      <w:tr w:rsidR="00255CFC" w14:paraId="5AA0249B" w14:textId="77777777" w:rsidTr="008723C9">
        <w:trPr>
          <w:trHeight w:val="732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128C" w14:textId="77777777" w:rsidR="00230C5A" w:rsidRPr="00697DB6" w:rsidRDefault="00B562CA" w:rsidP="001568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bCs/>
                <w:sz w:val="28"/>
                <w:szCs w:val="28"/>
                <w:lang w:val="kk"/>
              </w:rPr>
              <w:t>№</w:t>
            </w:r>
          </w:p>
        </w:tc>
        <w:tc>
          <w:tcPr>
            <w:tcW w:w="6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45E6" w14:textId="77777777" w:rsidR="00230C5A" w:rsidRPr="0083384B" w:rsidRDefault="00B562CA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«ҚазМұнайГаз» ҰК АҚ (бұдан әрі – ҚМГ) шоғырландырылған қаржылық есептілігіне аудитті жүзеге асыратын аудиторлық ұйым көрсеткен қызметтердің атауы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5581" w14:textId="77777777" w:rsidR="00230C5A" w:rsidRPr="0083384B" w:rsidRDefault="00B562CA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Қызметтердің құны, ҚҚС-сыз, мың теңге</w:t>
            </w:r>
          </w:p>
        </w:tc>
      </w:tr>
      <w:tr w:rsidR="00255CFC" w14:paraId="241F4848" w14:textId="77777777" w:rsidTr="008723C9">
        <w:trPr>
          <w:trHeight w:val="90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3A21" w14:textId="77777777" w:rsidR="00230C5A" w:rsidRPr="00697DB6" w:rsidRDefault="00230C5A" w:rsidP="0015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EC71" w14:textId="77777777" w:rsidR="00230C5A" w:rsidRPr="0083384B" w:rsidRDefault="00230C5A" w:rsidP="0015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6677" w14:textId="77777777" w:rsidR="00230C5A" w:rsidRPr="0083384B" w:rsidRDefault="00B562CA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202</w:t>
            </w:r>
            <w:r w:rsidR="008723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 xml:space="preserve"> жыл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E501" w14:textId="77777777" w:rsidR="00230C5A" w:rsidRPr="0083384B" w:rsidRDefault="00B562CA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202</w:t>
            </w:r>
            <w:r w:rsidR="008723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 xml:space="preserve"> жыл</w:t>
            </w:r>
          </w:p>
        </w:tc>
      </w:tr>
      <w:tr w:rsidR="00E741DA" w14:paraId="7D6008B2" w14:textId="77777777" w:rsidTr="008723C9">
        <w:trPr>
          <w:trHeight w:val="1129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C1CE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BD8E6" w14:textId="77777777" w:rsidR="00E741DA" w:rsidRPr="00546CE8" w:rsidRDefault="00E741DA" w:rsidP="00E74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E8">
              <w:rPr>
                <w:rFonts w:ascii="Times New Roman" w:hAnsi="Times New Roman" w:cs="Times New Roman"/>
                <w:b/>
                <w:sz w:val="28"/>
                <w:szCs w:val="28"/>
                <w:lang w:val="kk"/>
              </w:rPr>
              <w:t>Есепті кезең үшін тоқсан сайынғы шолуларды қоса алғанда, ҚМГ және оның барлық деңгейдегі еншілес компанияларының шоғырландырылған және жеке қаржылық есептілігінің аудиті бойынша шығыстар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B9F5" w14:textId="77777777" w:rsidR="00E741DA" w:rsidRPr="00546CE8" w:rsidRDefault="00E741DA" w:rsidP="00E74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"/>
              </w:rPr>
              <w:t>1 877 602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D401" w14:textId="77777777" w:rsidR="00E741DA" w:rsidRPr="00546CE8" w:rsidRDefault="00E741DA" w:rsidP="00E74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1 746 696</w:t>
            </w:r>
          </w:p>
        </w:tc>
      </w:tr>
      <w:tr w:rsidR="00E741DA" w14:paraId="003E5804" w14:textId="77777777" w:rsidTr="008723C9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A88CD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0F4B" w14:textId="77777777" w:rsidR="00E741DA" w:rsidRPr="00732B59" w:rsidRDefault="00E741DA" w:rsidP="00E741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B59">
              <w:rPr>
                <w:rFonts w:ascii="Times New Roman" w:hAnsi="Times New Roman" w:cs="Times New Roman"/>
                <w:bCs/>
                <w:sz w:val="28"/>
                <w:szCs w:val="28"/>
                <w:lang w:val="kk"/>
              </w:rPr>
              <w:t>Аудиторлық емес қызметтер*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7C85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F713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1DA" w14:paraId="676D4A82" w14:textId="77777777" w:rsidTr="008723C9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4932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2.1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08C3" w14:textId="77777777" w:rsidR="00E741DA" w:rsidRPr="00697DB6" w:rsidRDefault="00E741DA" w:rsidP="00E7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4400 «Қаржылық ақпаратқа қатысты келісілген рәсімдерді орындау жөніндегі тапсырмалар» халықаралық аудит стандарттарына сәйкес көрсетілген ілеспе қызметтер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03F8" w14:textId="77777777" w:rsidR="00E741DA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A26D8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10 216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1FEE" w14:textId="77777777" w:rsidR="00E741DA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2EA24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15">
              <w:rPr>
                <w:rFonts w:ascii="Times New Roman" w:hAnsi="Times New Roman" w:cs="Times New Roman"/>
                <w:sz w:val="28"/>
                <w:szCs w:val="28"/>
              </w:rPr>
              <w:t>8 682</w:t>
            </w:r>
          </w:p>
        </w:tc>
      </w:tr>
      <w:tr w:rsidR="00E741DA" w14:paraId="57091696" w14:textId="77777777" w:rsidTr="008723C9">
        <w:trPr>
          <w:trHeight w:val="359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387D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2.2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F664" w14:textId="77777777" w:rsidR="00E741DA" w:rsidRPr="00697DB6" w:rsidRDefault="00E741DA" w:rsidP="00E7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Салық және бюджетке төленетін басқа да міндетті төлемдер бойынша заңнаманы қолдану және салықтық есепке алуды жүргізу мәселелері бойынша консультация беру, трансферттік баға белгілеу бойынша құжаттарды дайындау, салықтық шығындарды бағалау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3224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18 070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8AC8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7 060</w:t>
            </w:r>
          </w:p>
        </w:tc>
      </w:tr>
      <w:tr w:rsidR="00E741DA" w14:paraId="2C882BC0" w14:textId="77777777" w:rsidTr="008723C9">
        <w:trPr>
          <w:trHeight w:val="359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631E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2.3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3B95" w14:textId="77777777" w:rsidR="00E741DA" w:rsidRPr="00697DB6" w:rsidRDefault="00E741DA" w:rsidP="00E7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Корпоративтік басқаруды жақсартумен байланысты консультациялық қызметтер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9A1F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44 523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6CAE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19 713</w:t>
            </w:r>
          </w:p>
        </w:tc>
      </w:tr>
      <w:tr w:rsidR="008723C9" w14:paraId="660D548F" w14:textId="77777777" w:rsidTr="008723C9">
        <w:trPr>
          <w:trHeight w:val="359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24BC" w14:textId="77777777" w:rsidR="008723C9" w:rsidRPr="00697DB6" w:rsidRDefault="008723C9" w:rsidP="00872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2.4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4525" w14:textId="77777777" w:rsidR="008723C9" w:rsidRPr="00697DB6" w:rsidRDefault="008723C9" w:rsidP="0087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Басқарушылық есептілік аудиті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783A" w14:textId="77777777" w:rsidR="008723C9" w:rsidRPr="00697DB6" w:rsidRDefault="008723C9" w:rsidP="00872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426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3678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41DA" w14:paraId="5873A950" w14:textId="77777777" w:rsidTr="004A398F">
        <w:trPr>
          <w:trHeight w:val="359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F048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2.5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B713" w14:textId="77777777" w:rsidR="00E741DA" w:rsidRPr="00697DB6" w:rsidRDefault="00E741DA" w:rsidP="00E7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Орнықты даму туралы есепті верификациялау жөніндегі консультациялық қызметтер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213A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18 955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994B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41DA" w14:paraId="48FEC1D5" w14:textId="77777777" w:rsidTr="008723C9">
        <w:trPr>
          <w:trHeight w:val="359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3E72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"/>
              </w:rPr>
              <w:t>2.6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9A32" w14:textId="77777777" w:rsidR="00E741DA" w:rsidRPr="00FC17F6" w:rsidRDefault="00FC17F6" w:rsidP="00E74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даму тренингі, АССА </w:t>
            </w:r>
            <w:r w:rsidRPr="005D2F3F">
              <w:rPr>
                <w:rFonts w:ascii="Times New Roman" w:hAnsi="Times New Roman" w:cs="Times New Roman"/>
                <w:sz w:val="28"/>
                <w:szCs w:val="28"/>
              </w:rPr>
              <w:t>(ДипИФР)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3087" w14:textId="77777777" w:rsidR="00E741DA" w:rsidRPr="0030759F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8602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1 326</w:t>
            </w:r>
          </w:p>
        </w:tc>
      </w:tr>
      <w:tr w:rsidR="00E741DA" w14:paraId="1B584E87" w14:textId="77777777" w:rsidTr="008723C9">
        <w:trPr>
          <w:trHeight w:val="359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F0AD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170F" w14:textId="2C210342" w:rsidR="00E741DA" w:rsidRPr="00945BE9" w:rsidRDefault="008D1000" w:rsidP="00E741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ҚМГ</w:t>
            </w:r>
            <w:r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 xml:space="preserve"> </w:t>
            </w:r>
            <w:r w:rsidR="00E741DA"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және оның барлық деңгейдегі еншілес ұйымдарының аудиторлық емес қызметтеріне арналған шығыстар ЖИЫНЫ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57D1" w14:textId="77777777" w:rsidR="00E741DA" w:rsidRPr="00945BE9" w:rsidRDefault="00E741DA" w:rsidP="00E74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92 190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BDB3" w14:textId="77777777" w:rsidR="00E741DA" w:rsidRPr="00945BE9" w:rsidRDefault="00E741DA" w:rsidP="00E74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36 781</w:t>
            </w:r>
          </w:p>
        </w:tc>
      </w:tr>
      <w:tr w:rsidR="00E741DA" w14:paraId="10F0DEB3" w14:textId="77777777" w:rsidTr="008723C9">
        <w:trPr>
          <w:trHeight w:val="3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43FF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  <w:lang w:val="kk"/>
              </w:rPr>
              <w:t>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54E5" w14:textId="77777777" w:rsidR="00E741DA" w:rsidRPr="00697DB6" w:rsidRDefault="00E741DA" w:rsidP="00E741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Шығыстардың жалпы сомасындағы аудиторлық емес қызметтердің үлесі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A511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"/>
              </w:rPr>
              <w:t>4, 9%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48C7" w14:textId="77777777" w:rsidR="00E741DA" w:rsidRPr="00697DB6" w:rsidRDefault="00E741DA" w:rsidP="00E74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2,1%</w:t>
            </w:r>
          </w:p>
        </w:tc>
      </w:tr>
    </w:tbl>
    <w:p w14:paraId="039C3BCB" w14:textId="77777777" w:rsidR="00697DB6" w:rsidRDefault="00697DB6" w:rsidP="00F2600D">
      <w:pPr>
        <w:shd w:val="clear" w:color="auto" w:fill="FFFFFF"/>
        <w:tabs>
          <w:tab w:val="left" w:pos="1186"/>
        </w:tabs>
        <w:spacing w:before="125" w:line="221" w:lineRule="exact"/>
        <w:ind w:right="403" w:firstLine="426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sectPr w:rsidR="00697DB6" w:rsidSect="008723C9">
      <w:pgSz w:w="11906" w:h="16838" w:code="9"/>
      <w:pgMar w:top="1134" w:right="850" w:bottom="1134" w:left="1701" w:header="72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51D8" w14:textId="77777777" w:rsidR="009E0903" w:rsidRDefault="009E0903" w:rsidP="000566A0">
      <w:pPr>
        <w:spacing w:after="0" w:line="240" w:lineRule="auto"/>
      </w:pPr>
      <w:r>
        <w:separator/>
      </w:r>
    </w:p>
  </w:endnote>
  <w:endnote w:type="continuationSeparator" w:id="0">
    <w:p w14:paraId="675114B7" w14:textId="77777777" w:rsidR="009E0903" w:rsidRDefault="009E0903" w:rsidP="0005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6732" w14:textId="77777777" w:rsidR="009E0903" w:rsidRDefault="009E0903" w:rsidP="000566A0">
      <w:pPr>
        <w:spacing w:after="0" w:line="240" w:lineRule="auto"/>
      </w:pPr>
      <w:r>
        <w:separator/>
      </w:r>
    </w:p>
  </w:footnote>
  <w:footnote w:type="continuationSeparator" w:id="0">
    <w:p w14:paraId="664B2982" w14:textId="77777777" w:rsidR="009E0903" w:rsidRDefault="009E0903" w:rsidP="00056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5A"/>
    <w:rsid w:val="000566A0"/>
    <w:rsid w:val="00063C9B"/>
    <w:rsid w:val="00072531"/>
    <w:rsid w:val="00081376"/>
    <w:rsid w:val="000A2B38"/>
    <w:rsid w:val="000D2D30"/>
    <w:rsid w:val="00103A65"/>
    <w:rsid w:val="0012706D"/>
    <w:rsid w:val="001424D0"/>
    <w:rsid w:val="001568F4"/>
    <w:rsid w:val="001A69B2"/>
    <w:rsid w:val="001A7725"/>
    <w:rsid w:val="001E7ECA"/>
    <w:rsid w:val="00230C5A"/>
    <w:rsid w:val="0023428D"/>
    <w:rsid w:val="00255CFC"/>
    <w:rsid w:val="002B3893"/>
    <w:rsid w:val="003A5562"/>
    <w:rsid w:val="0043161C"/>
    <w:rsid w:val="00433906"/>
    <w:rsid w:val="00472C53"/>
    <w:rsid w:val="004B5CFC"/>
    <w:rsid w:val="005268E2"/>
    <w:rsid w:val="00546CE8"/>
    <w:rsid w:val="005827BB"/>
    <w:rsid w:val="005A2D5D"/>
    <w:rsid w:val="005D0E1F"/>
    <w:rsid w:val="005E447E"/>
    <w:rsid w:val="006421FF"/>
    <w:rsid w:val="00697DB6"/>
    <w:rsid w:val="00727A25"/>
    <w:rsid w:val="00732B59"/>
    <w:rsid w:val="00757C0C"/>
    <w:rsid w:val="00782D6C"/>
    <w:rsid w:val="007948AA"/>
    <w:rsid w:val="007B157A"/>
    <w:rsid w:val="007F316C"/>
    <w:rsid w:val="0083384B"/>
    <w:rsid w:val="0086567F"/>
    <w:rsid w:val="008723C9"/>
    <w:rsid w:val="00882C1F"/>
    <w:rsid w:val="008D1000"/>
    <w:rsid w:val="009345CC"/>
    <w:rsid w:val="00945BE9"/>
    <w:rsid w:val="009873DC"/>
    <w:rsid w:val="009B6368"/>
    <w:rsid w:val="009E0903"/>
    <w:rsid w:val="009E7B21"/>
    <w:rsid w:val="00A06E8B"/>
    <w:rsid w:val="00A31E6A"/>
    <w:rsid w:val="00A37C7B"/>
    <w:rsid w:val="00AE244C"/>
    <w:rsid w:val="00B562CA"/>
    <w:rsid w:val="00BC34DF"/>
    <w:rsid w:val="00C11C71"/>
    <w:rsid w:val="00C17BBE"/>
    <w:rsid w:val="00D3145D"/>
    <w:rsid w:val="00DC639B"/>
    <w:rsid w:val="00E40E2C"/>
    <w:rsid w:val="00E741DA"/>
    <w:rsid w:val="00E77B70"/>
    <w:rsid w:val="00EA5D3A"/>
    <w:rsid w:val="00EB1C43"/>
    <w:rsid w:val="00ED0299"/>
    <w:rsid w:val="00ED0B6F"/>
    <w:rsid w:val="00F2600D"/>
    <w:rsid w:val="00F31C49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FC1C4"/>
  <w15:chartTrackingRefBased/>
  <w15:docId w15:val="{7A30C4DF-5B62-49BA-97BE-B9230CA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57C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7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Сапарбаева Маржан Ахметкызы</dc:creator>
  <cp:lastModifiedBy>S.Myktybayeva</cp:lastModifiedBy>
  <cp:revision>20</cp:revision>
  <cp:lastPrinted>2023-03-13T04:19:00Z</cp:lastPrinted>
  <dcterms:created xsi:type="dcterms:W3CDTF">2022-03-16T03:26:00Z</dcterms:created>
  <dcterms:modified xsi:type="dcterms:W3CDTF">2023-04-11T10:00:00Z</dcterms:modified>
</cp:coreProperties>
</file>